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C1B" w:rsidRDefault="00776934" w:rsidP="00776934">
      <w:pPr>
        <w:ind w:firstLine="51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ИНФОРМАЦИЯ</w:t>
      </w:r>
    </w:p>
    <w:p w:rsidR="00886C1B" w:rsidRDefault="00886C1B" w:rsidP="00886C1B">
      <w:pPr>
        <w:ind w:firstLine="51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86C1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СЛАЙД </w:t>
      </w:r>
      <w:r w:rsidR="00D006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</w:p>
    <w:p w:rsidR="001E0B50" w:rsidRPr="00886C1B" w:rsidRDefault="001E0B50" w:rsidP="001E0B50">
      <w:pPr>
        <w:ind w:firstLine="51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86C1B">
        <w:rPr>
          <w:rFonts w:ascii="Times New Roman" w:eastAsia="Times New Roman" w:hAnsi="Times New Roman" w:cs="Times New Roman"/>
          <w:sz w:val="32"/>
          <w:szCs w:val="32"/>
          <w:lang w:eastAsia="ru-RU"/>
        </w:rPr>
        <w:t>Анализ производственного травматизма в Ставропольском  крае  за 2018 г.  показывает, что:</w:t>
      </w:r>
    </w:p>
    <w:p w:rsidR="009D79EC" w:rsidRPr="001C49CF" w:rsidRDefault="009D79EC" w:rsidP="00886C1B">
      <w:pPr>
        <w:ind w:firstLine="51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>Общий уровень травматизма составил 87 случаев, по сравнению с 2017 г. увеличился  19 % (2017г.- 73 случая), из них</w:t>
      </w:r>
    </w:p>
    <w:p w:rsidR="009D79EC" w:rsidRPr="001C49CF" w:rsidRDefault="009D79EC" w:rsidP="00886C1B">
      <w:pPr>
        <w:ind w:firstLine="51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групповых </w:t>
      </w:r>
      <w:r w:rsidR="001C49CF"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>–</w:t>
      </w:r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5</w:t>
      </w:r>
      <w:r w:rsidR="001C49CF"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(2017 г.-3)</w:t>
      </w:r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>;</w:t>
      </w:r>
    </w:p>
    <w:p w:rsidR="009D79EC" w:rsidRPr="001C49CF" w:rsidRDefault="009D79EC" w:rsidP="00886C1B">
      <w:pPr>
        <w:ind w:firstLine="51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>тяжелых – 35</w:t>
      </w:r>
      <w:r w:rsidR="001C49CF"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(2017 г. – 27)</w:t>
      </w:r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>;</w:t>
      </w:r>
    </w:p>
    <w:p w:rsidR="009D79EC" w:rsidRPr="001C49CF" w:rsidRDefault="009D79EC" w:rsidP="00886C1B">
      <w:pPr>
        <w:ind w:firstLine="51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>смертельных – 47</w:t>
      </w:r>
      <w:r w:rsidR="001C49CF"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(2017 г.-43)</w:t>
      </w:r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1C49CF" w:rsidRPr="001C49CF" w:rsidRDefault="009D79EC" w:rsidP="001C49CF">
      <w:pPr>
        <w:ind w:firstLine="51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1C49CF" w:rsidRPr="001C49C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СЛАЙД </w:t>
      </w:r>
      <w:r w:rsidR="00D006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="001C49CF" w:rsidRPr="001C49C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  <w:t xml:space="preserve"> </w:t>
      </w:r>
    </w:p>
    <w:p w:rsidR="001E0B50" w:rsidRPr="001C49CF" w:rsidRDefault="001C49CF" w:rsidP="001C49CF">
      <w:pPr>
        <w:ind w:firstLine="51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общее количество несчастных случаев </w:t>
      </w:r>
      <w:r w:rsidRPr="002741F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связанных</w:t>
      </w:r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  производством составило 55 случаев, в сравнении  с 2017 г. данный показатель не изменился (2017 г. - 55 случаев);  </w:t>
      </w:r>
    </w:p>
    <w:p w:rsidR="001C49CF" w:rsidRDefault="001C49CF" w:rsidP="00886C1B">
      <w:pPr>
        <w:ind w:firstLine="51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>- количество несчастных случаев</w:t>
      </w:r>
      <w:r w:rsid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2741F6" w:rsidRPr="002741F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не связанных</w:t>
      </w:r>
      <w:r w:rsid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 производством составило 33, из них</w:t>
      </w:r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 смертельным исходом 32 случая, что  в сравнении с 2017 г. увеличилось  на 18% (2017 г.- 26-случаев)</w:t>
      </w:r>
      <w:r w:rsid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1 случай - тяжелый</w:t>
      </w:r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1C49CF" w:rsidRPr="001C49CF" w:rsidRDefault="001C49CF" w:rsidP="00886C1B">
      <w:pPr>
        <w:ind w:firstLine="51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C49C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СЛАЙД </w:t>
      </w:r>
      <w:r w:rsidR="00D006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1C49C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</w:p>
    <w:p w:rsidR="00886C1B" w:rsidRPr="00886C1B" w:rsidRDefault="00886C1B" w:rsidP="00886C1B">
      <w:pPr>
        <w:ind w:firstLine="51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86C1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 w:rsidRPr="002741F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смертельный</w:t>
      </w:r>
      <w:r w:rsidRPr="00886C1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травматизм составил 1</w:t>
      </w:r>
      <w:r w:rsid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>5</w:t>
      </w:r>
      <w:r w:rsidRPr="00886C1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случаев, в сравнении с 2017 г. уменьшился на 15% (2017г.-19 случаев); </w:t>
      </w:r>
    </w:p>
    <w:p w:rsidR="00886C1B" w:rsidRPr="00886C1B" w:rsidRDefault="00886C1B" w:rsidP="00886C1B">
      <w:pPr>
        <w:ind w:firstLine="51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86C1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количество </w:t>
      </w:r>
      <w:r w:rsidRPr="002741F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групповых</w:t>
      </w:r>
      <w:r w:rsidRPr="00886C1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случаев  составило 5 случаев, в сравнении с 2017 г. увеличилось на 20% (2017 г.- 4 случая);</w:t>
      </w:r>
    </w:p>
    <w:p w:rsidR="00886C1B" w:rsidRDefault="00886C1B" w:rsidP="00886C1B">
      <w:pPr>
        <w:ind w:firstLine="51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86C1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количество несчастных случаев с </w:t>
      </w:r>
      <w:r w:rsidRPr="002741F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тяжелыми</w:t>
      </w:r>
      <w:r w:rsidRPr="00886C1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последствиями составила 35 случаев, в сравнении с 2017 г.  увеличилось на 8% (2017г.- 32 случая);</w:t>
      </w:r>
      <w:r w:rsidRPr="00886C1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1C49CF" w:rsidRDefault="001C49CF" w:rsidP="00886C1B">
      <w:pPr>
        <w:ind w:firstLine="51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063D" w:rsidRDefault="00D0063D" w:rsidP="00886C1B">
      <w:pPr>
        <w:ind w:firstLine="51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86C1B" w:rsidRDefault="00886C1B" w:rsidP="00886C1B">
      <w:pPr>
        <w:ind w:firstLine="51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86C1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СЛАЙД </w:t>
      </w:r>
      <w:r w:rsidR="00D006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</w:t>
      </w:r>
    </w:p>
    <w:p w:rsidR="001C49CF" w:rsidRPr="001C49CF" w:rsidRDefault="001C49CF" w:rsidP="001C49CF">
      <w:pPr>
        <w:ind w:firstLine="6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ыделены наиболее </w:t>
      </w:r>
      <w:proofErr w:type="spellStart"/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>травмоопасных</w:t>
      </w:r>
      <w:proofErr w:type="spellEnd"/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вида экономической деятельности:</w:t>
      </w:r>
      <w:proofErr w:type="gramEnd"/>
    </w:p>
    <w:p w:rsidR="001C49CF" w:rsidRPr="001C49CF" w:rsidRDefault="001C49CF" w:rsidP="001C49CF">
      <w:pPr>
        <w:ind w:firstLine="6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 w:rsidRPr="002741F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строительство</w:t>
      </w:r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10 случаев, </w:t>
      </w:r>
    </w:p>
    <w:p w:rsidR="001C49CF" w:rsidRPr="001C49CF" w:rsidRDefault="001C49CF" w:rsidP="001C49CF">
      <w:pPr>
        <w:ind w:firstLine="6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 w:rsidRPr="002741F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обрабатывающее производство</w:t>
      </w:r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9 случаев, </w:t>
      </w:r>
    </w:p>
    <w:p w:rsidR="001C49CF" w:rsidRPr="001C49CF" w:rsidRDefault="001C49CF" w:rsidP="001C49CF">
      <w:pPr>
        <w:ind w:firstLine="6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 w:rsidRPr="002741F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сельское хозяйство</w:t>
      </w:r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9 случаев. </w:t>
      </w:r>
    </w:p>
    <w:p w:rsidR="001C49CF" w:rsidRPr="001C49CF" w:rsidRDefault="001C49CF" w:rsidP="001C49CF">
      <w:pPr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49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сравнению с 2017 годом намечена динамика снижения травматизма в сельском хозяйстве, а так же в обрабатывающем производстве. Так в сельском хозяйстве наблюдается снижение травматизма на 30%, в обрабатывающем производстве на 10%. Но вместе с тем, наблюдается динамика роста в строительной отрасли, так в сравнении с 2017 годом в процентном соотношении рост составляет 50%.   </w:t>
      </w:r>
    </w:p>
    <w:p w:rsidR="00886C1B" w:rsidRPr="001C49CF" w:rsidRDefault="00886C1B" w:rsidP="00886C1B">
      <w:pPr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C49C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</w:t>
      </w:r>
      <w:r w:rsidR="001C49CF" w:rsidRPr="001C49C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СЛАЙД </w:t>
      </w:r>
      <w:r w:rsidR="00D006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</w:t>
      </w:r>
    </w:p>
    <w:p w:rsidR="00886C1B" w:rsidRPr="00886C1B" w:rsidRDefault="00886C1B" w:rsidP="001C49CF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886C1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 видам экономической деятельности в разрезе </w:t>
      </w:r>
      <w:r w:rsidRPr="002741F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причин</w:t>
      </w:r>
      <w:r w:rsidRPr="00886C1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выделяется: </w:t>
      </w:r>
    </w:p>
    <w:p w:rsidR="00886C1B" w:rsidRPr="00886C1B" w:rsidRDefault="00886C1B" w:rsidP="001C49CF">
      <w:pPr>
        <w:ind w:firstLine="6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86C1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За 2018 год: </w:t>
      </w:r>
    </w:p>
    <w:p w:rsidR="00886C1B" w:rsidRPr="00886C1B" w:rsidRDefault="00886C1B" w:rsidP="00886C1B">
      <w:pPr>
        <w:ind w:firstLine="6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86C1B">
        <w:rPr>
          <w:rFonts w:ascii="Times New Roman" w:eastAsia="Times New Roman" w:hAnsi="Times New Roman" w:cs="Times New Roman"/>
          <w:sz w:val="32"/>
          <w:szCs w:val="32"/>
          <w:lang w:eastAsia="ru-RU"/>
        </w:rPr>
        <w:t>- 16 случаев неудовлетворительная организация производства работ рост по сравнению с 2017 годом на 25%, из них 4 в сельском хозяйстве, 3 в обрабатывающем производстве, 3 в строительстве, а так же 3 в других видах экономической деятельности;</w:t>
      </w:r>
    </w:p>
    <w:p w:rsidR="00886C1B" w:rsidRPr="00886C1B" w:rsidRDefault="00886C1B" w:rsidP="00886C1B">
      <w:pPr>
        <w:ind w:firstLine="6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86C1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- 10 случаев нарушения правил дорожного движения, 4 в отрасли транспорт, 2 в отрасли здравоохранения, 2 в других видах экономической деятельности; </w:t>
      </w:r>
    </w:p>
    <w:p w:rsidR="001C49CF" w:rsidRDefault="00886C1B" w:rsidP="001C49CF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86C1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 7 случаев нарушения работником трудового распорядка и дисциплины труда, здесь заметно снижение на 36% в сравнении с 2017 годом, преобладающее большинство в 5 случаев в отрасли оптовая и розничная торговля; ремонт автотранспортных средств и </w:t>
      </w:r>
      <w:r w:rsidRPr="00886C1B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мотоциклов. </w:t>
      </w:r>
      <w:r w:rsidRPr="00886C1B">
        <w:rPr>
          <w:rFonts w:ascii="Times New Roman" w:eastAsia="Times New Roman" w:hAnsi="Times New Roman" w:cs="Times New Roman"/>
          <w:sz w:val="32"/>
          <w:szCs w:val="32"/>
          <w:lang w:eastAsia="ru-RU"/>
        </w:rPr>
        <w:cr/>
      </w:r>
    </w:p>
    <w:p w:rsidR="00886C1B" w:rsidRPr="001C49CF" w:rsidRDefault="001C49CF" w:rsidP="001C49CF">
      <w:pPr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C49C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СЛАЙД </w:t>
      </w:r>
      <w:r w:rsidR="00D006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</w:t>
      </w:r>
      <w:r w:rsidR="00886C1B" w:rsidRPr="001C49C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886C1B" w:rsidRPr="00886C1B" w:rsidRDefault="00886C1B" w:rsidP="00886C1B">
      <w:pPr>
        <w:ind w:firstLine="6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86C1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разрезе </w:t>
      </w:r>
      <w:r w:rsidRPr="002741F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видов</w:t>
      </w:r>
      <w:r w:rsidRPr="00886C1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происшедших несчастных случаев в 2018 году выделяются: </w:t>
      </w:r>
    </w:p>
    <w:p w:rsidR="00886C1B" w:rsidRPr="00886C1B" w:rsidRDefault="00886C1B" w:rsidP="00886C1B">
      <w:pPr>
        <w:ind w:firstLine="6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86C1B">
        <w:rPr>
          <w:rFonts w:ascii="Times New Roman" w:eastAsia="Times New Roman" w:hAnsi="Times New Roman" w:cs="Times New Roman"/>
          <w:sz w:val="32"/>
          <w:szCs w:val="32"/>
          <w:lang w:eastAsia="ru-RU"/>
        </w:rPr>
        <w:t>- 20 случаев падение пострадавшего с высоты, что по сравнению с 2017 г. возросло на 15;</w:t>
      </w:r>
    </w:p>
    <w:p w:rsidR="00886C1B" w:rsidRPr="00886C1B" w:rsidRDefault="00886C1B" w:rsidP="00886C1B">
      <w:pPr>
        <w:ind w:firstLine="6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86C1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- 11 случаев воздействие движущихся, разлетающихся, вращающихся предметов, деталей, машин и т.д.,  что по сравнению с 2017 г. уменьшилось на 21%; </w:t>
      </w:r>
    </w:p>
    <w:p w:rsidR="00886C1B" w:rsidRDefault="00886C1B" w:rsidP="00886C1B">
      <w:pPr>
        <w:ind w:firstLine="6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86C1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- 9 случаев в результате транспортных происшествий, что по сравнению с 2017 г.  увеличилось на 44.   </w:t>
      </w:r>
    </w:p>
    <w:p w:rsidR="00E77504" w:rsidRPr="00E77504" w:rsidRDefault="00E77504" w:rsidP="00E77504">
      <w:pPr>
        <w:tabs>
          <w:tab w:val="left" w:pos="1276"/>
        </w:tabs>
        <w:autoSpaceDE w:val="0"/>
        <w:autoSpaceDN w:val="0"/>
        <w:adjustRightInd w:val="0"/>
        <w:ind w:firstLine="65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775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соответствии планом мероприятий («дорожная карта»), направленных на профилактику производственного травматизма у работодателей, осуществляющих деятельность на территории Ставропольского края, утвержденным Заместителем председателя Правительства Ставропольского края  </w:t>
      </w:r>
      <w:proofErr w:type="spellStart"/>
      <w:r w:rsidRPr="00E775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И.В.Кувалдиной</w:t>
      </w:r>
      <w:proofErr w:type="spellEnd"/>
      <w:r w:rsidRPr="00E775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28.11.2017 органами исполнительной власти края разработаны соответствующие отраслевые «дорожные карты», </w:t>
      </w:r>
      <w:r w:rsidRPr="00E7750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основным мероприятием которых является внедрение программ «нулевого травматизма» в организациях. </w:t>
      </w:r>
      <w:r w:rsidRPr="00E775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На сегодняшний день программы «нулевого травматизма» в крае внедрили 1349 работодателей. </w:t>
      </w:r>
    </w:p>
    <w:p w:rsidR="00E77504" w:rsidRPr="00E77504" w:rsidRDefault="00E77504" w:rsidP="00E7750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775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 начала 2018 года проведено 32 краевых совещания органов исполнительной власти Ставропольского края по решению проблемных вопросов по снижению производственного травматизма.</w:t>
      </w:r>
    </w:p>
    <w:p w:rsidR="00E77504" w:rsidRDefault="00E77504" w:rsidP="00E7750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E775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Так, министерством сельского хозяйства Ставропольского края совместно с Государственной инспекцией труда в Ставропольском крае, министерством труда и социальной защиты населения Ставропольского края, Территориальным союзом </w:t>
      </w:r>
      <w:r w:rsidRPr="00E775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«Федерация профсоюзов Ставропольского края» в преддверии весенне-полевых работ на базе ведущих сельскохозяйственных организаций края проведены 22 кустовых совещания «День охраны труда в АПК», </w:t>
      </w:r>
      <w:r w:rsidRPr="00E77504"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r w:rsidRPr="00E775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работе которых приняли участие более 1200 руководителей и специалистов по охране труда</w:t>
      </w:r>
      <w:proofErr w:type="gramEnd"/>
      <w:r w:rsidRPr="00E775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агропромышленного комплекса. </w:t>
      </w:r>
    </w:p>
    <w:p w:rsidR="00E77504" w:rsidRDefault="00E77504" w:rsidP="00E7750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Вместе с тем, отраслевые совещания проведены в отрасли жилищно-коммунального хозяйства, дорожного хозяйства и транспорта, организаций строительства. Р</w:t>
      </w:r>
      <w:r w:rsidRPr="00E7750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ассмотрены проблемные вопросы </w:t>
      </w:r>
      <w:proofErr w:type="gramStart"/>
      <w:r w:rsidRPr="00E7750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при организации работы в области охраны труда в организациях </w:t>
      </w:r>
      <w:r w:rsid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зависимости от отраслевой специфики</w:t>
      </w:r>
      <w:proofErr w:type="gramEnd"/>
      <w:r w:rsidRPr="00E7750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</w:p>
    <w:p w:rsidR="00951500" w:rsidRPr="00951500" w:rsidRDefault="00951500" w:rsidP="00E7750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5150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СЛАЙД </w:t>
      </w:r>
      <w:r w:rsidR="00D006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8</w:t>
      </w:r>
    </w:p>
    <w:p w:rsidR="00951500" w:rsidRDefault="00951500" w:rsidP="00E7750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Всего за 2018 год выявлено 9008 нарушений трудового законодательства и иных нормативных правовых актов, из них </w:t>
      </w:r>
      <w:r w:rsidRPr="002741F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42 %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от общего количества  выявлено нарушений в области охраны труда.</w:t>
      </w:r>
    </w:p>
    <w:p w:rsidR="002741F6" w:rsidRPr="002741F6" w:rsidRDefault="002741F6" w:rsidP="0027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>Характерные нарушения в области охраны труда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протяжении пяти лет остаются</w:t>
      </w:r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</w:p>
    <w:p w:rsidR="002741F6" w:rsidRPr="002741F6" w:rsidRDefault="002741F6" w:rsidP="0027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нарушения порядка проведения </w:t>
      </w:r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>обучения и инструктирования работников по охране труда;</w:t>
      </w:r>
    </w:p>
    <w:p w:rsidR="002741F6" w:rsidRPr="002741F6" w:rsidRDefault="002741F6" w:rsidP="0027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нарушения порядка </w:t>
      </w:r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>обеспечения работников средствами защиты</w:t>
      </w:r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5E3BD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моющими средства,</w:t>
      </w:r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том </w:t>
      </w:r>
      <w:proofErr w:type="gramStart"/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>числе</w:t>
      </w:r>
      <w:proofErr w:type="gramEnd"/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выдача СИЗ </w:t>
      </w:r>
      <w:r w:rsidR="005E3BD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моющих средств </w:t>
      </w:r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>не в полном объеме</w:t>
      </w:r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>;</w:t>
      </w:r>
    </w:p>
    <w:p w:rsidR="002741F6" w:rsidRPr="002741F6" w:rsidRDefault="002741F6" w:rsidP="0027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нарушения порядка </w:t>
      </w:r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проведения обязательных медицинских осмотров и психиатрических освидетельствований работников;</w:t>
      </w:r>
    </w:p>
    <w:p w:rsidR="002741F6" w:rsidRPr="002741F6" w:rsidRDefault="002741F6" w:rsidP="0027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 </w:t>
      </w:r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>соблюдени</w:t>
      </w:r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>е</w:t>
      </w:r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установленного </w:t>
      </w:r>
      <w:proofErr w:type="gramStart"/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>порядка проведения специальной оценки условий труда</w:t>
      </w:r>
      <w:proofErr w:type="gramEnd"/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рабочих местах;</w:t>
      </w:r>
    </w:p>
    <w:p w:rsidR="002741F6" w:rsidRPr="002741F6" w:rsidRDefault="002741F6" w:rsidP="0027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нарушения порядка </w:t>
      </w:r>
      <w:r w:rsidRPr="002741F6">
        <w:rPr>
          <w:rFonts w:ascii="Times New Roman" w:eastAsia="Times New Roman" w:hAnsi="Times New Roman" w:cs="Times New Roman"/>
          <w:sz w:val="32"/>
          <w:szCs w:val="32"/>
          <w:lang w:eastAsia="ru-RU"/>
        </w:rPr>
        <w:t>соблюдения установленного порядка расследования, оформления и учета несчастных случаев на производстве.</w:t>
      </w:r>
    </w:p>
    <w:p w:rsidR="002741F6" w:rsidRPr="002741F6" w:rsidRDefault="002741F6" w:rsidP="0027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</w:pPr>
      <w:r w:rsidRPr="002741F6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>Подобные случаи имеют место в организациях дорожного хозяйства и транспорта, что свидетельствует о недостаточной работе.</w:t>
      </w:r>
    </w:p>
    <w:p w:rsidR="002741F6" w:rsidRDefault="002741F6" w:rsidP="00E7750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0063D" w:rsidRPr="00D0063D" w:rsidRDefault="00D0063D" w:rsidP="0095150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006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СЛАЙД 9</w:t>
      </w:r>
    </w:p>
    <w:p w:rsidR="00951500" w:rsidRPr="00951500" w:rsidRDefault="00951500" w:rsidP="0095150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515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связи с переходом на </w:t>
      </w:r>
      <w:proofErr w:type="gramStart"/>
      <w:r w:rsidRPr="00951500">
        <w:rPr>
          <w:rFonts w:ascii="Times New Roman" w:eastAsia="Times New Roman" w:hAnsi="Times New Roman" w:cs="Times New Roman"/>
          <w:sz w:val="32"/>
          <w:szCs w:val="32"/>
          <w:lang w:eastAsia="ru-RU"/>
        </w:rPr>
        <w:t>риск-ориентированный</w:t>
      </w:r>
      <w:proofErr w:type="gramEnd"/>
      <w:r w:rsidRPr="009515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подход при проведении </w:t>
      </w:r>
      <w:proofErr w:type="spellStart"/>
      <w:r w:rsidRPr="00951500">
        <w:rPr>
          <w:rFonts w:ascii="Times New Roman" w:eastAsia="Times New Roman" w:hAnsi="Times New Roman" w:cs="Times New Roman"/>
          <w:sz w:val="32"/>
          <w:szCs w:val="32"/>
          <w:lang w:eastAsia="ru-RU"/>
        </w:rPr>
        <w:t>надзорно</w:t>
      </w:r>
      <w:proofErr w:type="spellEnd"/>
      <w:r w:rsidRPr="00951500">
        <w:rPr>
          <w:rFonts w:ascii="Times New Roman" w:eastAsia="Times New Roman" w:hAnsi="Times New Roman" w:cs="Times New Roman"/>
          <w:sz w:val="32"/>
          <w:szCs w:val="32"/>
          <w:lang w:eastAsia="ru-RU"/>
        </w:rPr>
        <w:t>-контрольных мероприятий все плановые проверки с 01.07.2018 проводились с использованием проверочных листов (списка контрольных вопросов), их число составило 164 проверки.</w:t>
      </w:r>
    </w:p>
    <w:p w:rsidR="00951500" w:rsidRPr="00951500" w:rsidRDefault="00951500" w:rsidP="0095150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515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Анализ применения проверочных листов при проведении плановых проверок показывает, что количество выявленных нарушений увеличилось, в среднем на одной проверке применяется 45 проверочных листов  из общего количества утвержденных проверочных листов. </w:t>
      </w:r>
    </w:p>
    <w:p w:rsidR="00951500" w:rsidRDefault="00951500" w:rsidP="0095150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51500">
        <w:rPr>
          <w:rFonts w:ascii="Times New Roman" w:eastAsia="Times New Roman" w:hAnsi="Times New Roman" w:cs="Times New Roman"/>
          <w:sz w:val="32"/>
          <w:szCs w:val="32"/>
          <w:lang w:eastAsia="ru-RU"/>
        </w:rPr>
        <w:t>Использование проверочных листов позволило повысить прозрачность контрольно-надзорных мероприятий, оптимизировать использование трудовых, материальных и финансовых ресурсов за счёт сокращения времени проведения плановых проверок.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951500" w:rsidRDefault="00951500" w:rsidP="0095150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51500" w:rsidRPr="00951500" w:rsidRDefault="00951500" w:rsidP="0095150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5150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СЛАЙД </w:t>
      </w:r>
      <w:r w:rsidR="00D006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10</w:t>
      </w:r>
    </w:p>
    <w:p w:rsidR="00951500" w:rsidRDefault="00951500" w:rsidP="0095150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сведениям </w:t>
      </w:r>
      <w:r w:rsidR="00F95E63" w:rsidRP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>Федеральн</w:t>
      </w:r>
      <w:r w:rsid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>ой</w:t>
      </w:r>
      <w:r w:rsidR="00F95E63" w:rsidRP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государственн</w:t>
      </w:r>
      <w:r w:rsid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>ой</w:t>
      </w:r>
      <w:r w:rsidR="00F95E63" w:rsidRP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информационн</w:t>
      </w:r>
      <w:r w:rsid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>ой</w:t>
      </w:r>
      <w:r w:rsidR="00F95E63" w:rsidRP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систем</w:t>
      </w:r>
      <w:r w:rsid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>ы</w:t>
      </w:r>
      <w:r w:rsidR="00F95E63" w:rsidRP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учета результатов проведения спец. оценки условий труда</w:t>
      </w:r>
      <w:r w:rsid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00"/>
        <w:gridCol w:w="3200"/>
        <w:gridCol w:w="3200"/>
      </w:tblGrid>
      <w:tr w:rsidR="00F95E63" w:rsidRPr="00F95E63" w:rsidTr="00F95E63">
        <w:trPr>
          <w:trHeight w:val="169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5E63" w:rsidRPr="00F95E63" w:rsidRDefault="00F95E63" w:rsidP="00F95E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95E63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36"/>
                <w:szCs w:val="36"/>
                <w:lang w:eastAsia="ru-RU"/>
              </w:rPr>
              <w:t>2016 г.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5E63" w:rsidRPr="00F95E63" w:rsidRDefault="00F95E63" w:rsidP="00F95E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95E63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36"/>
                <w:szCs w:val="36"/>
                <w:lang w:eastAsia="ru-RU"/>
              </w:rPr>
              <w:t>197 деклараций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5E63" w:rsidRPr="00F95E63" w:rsidRDefault="00F95E63" w:rsidP="00F95E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95E63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36"/>
                <w:szCs w:val="36"/>
                <w:lang w:eastAsia="ru-RU"/>
              </w:rPr>
              <w:t>нет сведений</w:t>
            </w:r>
          </w:p>
        </w:tc>
      </w:tr>
      <w:tr w:rsidR="00F95E63" w:rsidRPr="00F95E63" w:rsidTr="00F95E63">
        <w:trPr>
          <w:trHeight w:val="1147"/>
        </w:trPr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5E63" w:rsidRPr="00F95E63" w:rsidRDefault="00F95E63" w:rsidP="00F95E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95E63">
              <w:rPr>
                <w:rFonts w:ascii="Calibri" w:eastAsia="Times New Roman" w:hAnsi="Calibri" w:cs="Calibri"/>
                <w:color w:val="000000" w:themeColor="dark1"/>
                <w:kern w:val="24"/>
                <w:sz w:val="36"/>
                <w:szCs w:val="36"/>
                <w:lang w:eastAsia="ru-RU"/>
              </w:rPr>
              <w:t>2017 г.</w:t>
            </w:r>
          </w:p>
        </w:tc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5E63" w:rsidRPr="00F95E63" w:rsidRDefault="00F95E63" w:rsidP="00F95E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95E63">
              <w:rPr>
                <w:rFonts w:ascii="Calibri" w:eastAsia="Times New Roman" w:hAnsi="Calibri" w:cs="Calibri"/>
                <w:color w:val="000000" w:themeColor="dark1"/>
                <w:kern w:val="24"/>
                <w:sz w:val="36"/>
                <w:szCs w:val="36"/>
                <w:lang w:eastAsia="ru-RU"/>
              </w:rPr>
              <w:t>1506  деклараций</w:t>
            </w:r>
          </w:p>
        </w:tc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5E63" w:rsidRPr="00F95E63" w:rsidRDefault="00F95E63" w:rsidP="00F95E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95E63">
              <w:rPr>
                <w:rFonts w:ascii="Calibri" w:eastAsia="Times New Roman" w:hAnsi="Calibri" w:cs="Calibri"/>
                <w:color w:val="000000" w:themeColor="dark1"/>
                <w:kern w:val="24"/>
                <w:sz w:val="36"/>
                <w:szCs w:val="36"/>
                <w:lang w:eastAsia="ru-RU"/>
              </w:rPr>
              <w:t>29297 раб</w:t>
            </w:r>
            <w:proofErr w:type="gramStart"/>
            <w:r w:rsidRPr="00F95E63">
              <w:rPr>
                <w:rFonts w:ascii="Calibri" w:eastAsia="Times New Roman" w:hAnsi="Calibri" w:cs="Calibri"/>
                <w:color w:val="000000" w:themeColor="dark1"/>
                <w:kern w:val="24"/>
                <w:sz w:val="36"/>
                <w:szCs w:val="36"/>
                <w:lang w:eastAsia="ru-RU"/>
              </w:rPr>
              <w:t>.</w:t>
            </w:r>
            <w:proofErr w:type="gramEnd"/>
            <w:r w:rsidRPr="00F95E63">
              <w:rPr>
                <w:rFonts w:ascii="Calibri" w:eastAsia="Times New Roman" w:hAnsi="Calibri" w:cs="Calibri"/>
                <w:color w:val="000000" w:themeColor="dark1"/>
                <w:kern w:val="24"/>
                <w:sz w:val="36"/>
                <w:szCs w:val="36"/>
                <w:lang w:eastAsia="ru-RU"/>
              </w:rPr>
              <w:t xml:space="preserve"> </w:t>
            </w:r>
            <w:proofErr w:type="gramStart"/>
            <w:r w:rsidRPr="00F95E63">
              <w:rPr>
                <w:rFonts w:ascii="Calibri" w:eastAsia="Times New Roman" w:hAnsi="Calibri" w:cs="Calibri"/>
                <w:color w:val="000000" w:themeColor="dark1"/>
                <w:kern w:val="24"/>
                <w:sz w:val="36"/>
                <w:szCs w:val="36"/>
                <w:lang w:eastAsia="ru-RU"/>
              </w:rPr>
              <w:t>м</w:t>
            </w:r>
            <w:proofErr w:type="gramEnd"/>
            <w:r w:rsidRPr="00F95E63">
              <w:rPr>
                <w:rFonts w:ascii="Calibri" w:eastAsia="Times New Roman" w:hAnsi="Calibri" w:cs="Calibri"/>
                <w:color w:val="000000" w:themeColor="dark1"/>
                <w:kern w:val="24"/>
                <w:sz w:val="36"/>
                <w:szCs w:val="36"/>
                <w:lang w:eastAsia="ru-RU"/>
              </w:rPr>
              <w:t>ест</w:t>
            </w:r>
          </w:p>
        </w:tc>
      </w:tr>
      <w:tr w:rsidR="00F95E63" w:rsidRPr="00F95E63" w:rsidTr="00F95E63">
        <w:trPr>
          <w:trHeight w:val="169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5E63" w:rsidRPr="00F95E63" w:rsidRDefault="00F95E63" w:rsidP="00F95E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95E63">
              <w:rPr>
                <w:rFonts w:ascii="Calibri" w:eastAsia="Times New Roman" w:hAnsi="Calibri" w:cs="Calibri"/>
                <w:color w:val="000000" w:themeColor="dark1"/>
                <w:kern w:val="24"/>
                <w:sz w:val="36"/>
                <w:szCs w:val="36"/>
                <w:lang w:eastAsia="ru-RU"/>
              </w:rPr>
              <w:lastRenderedPageBreak/>
              <w:t xml:space="preserve">2018 г. </w:t>
            </w:r>
          </w:p>
          <w:p w:rsidR="00F95E63" w:rsidRPr="00F95E63" w:rsidRDefault="00F95E63" w:rsidP="00F95E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95E63">
              <w:rPr>
                <w:rFonts w:ascii="Calibri" w:eastAsia="Times New Roman" w:hAnsi="Calibri" w:cs="Calibri"/>
                <w:color w:val="000000" w:themeColor="dark1"/>
                <w:kern w:val="24"/>
                <w:sz w:val="36"/>
                <w:szCs w:val="36"/>
                <w:lang w:eastAsia="ru-RU"/>
              </w:rPr>
              <w:t>(11 месяцев)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5E63" w:rsidRPr="00F95E63" w:rsidRDefault="00F95E63" w:rsidP="00F95E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95E63">
              <w:rPr>
                <w:rFonts w:ascii="Calibri" w:eastAsia="Times New Roman" w:hAnsi="Calibri" w:cs="Calibri"/>
                <w:color w:val="000000" w:themeColor="dark1"/>
                <w:kern w:val="24"/>
                <w:sz w:val="36"/>
                <w:szCs w:val="36"/>
                <w:lang w:eastAsia="ru-RU"/>
              </w:rPr>
              <w:t>991 декларация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5E63" w:rsidRPr="00F95E63" w:rsidRDefault="00F95E63" w:rsidP="00F95E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95E63">
              <w:rPr>
                <w:rFonts w:ascii="Calibri" w:eastAsia="Times New Roman" w:hAnsi="Calibri" w:cs="Calibri"/>
                <w:color w:val="000000" w:themeColor="dark1"/>
                <w:kern w:val="24"/>
                <w:sz w:val="36"/>
                <w:szCs w:val="36"/>
                <w:lang w:eastAsia="ru-RU"/>
              </w:rPr>
              <w:t>14574 раб</w:t>
            </w:r>
            <w:proofErr w:type="gramStart"/>
            <w:r w:rsidRPr="00F95E63">
              <w:rPr>
                <w:rFonts w:ascii="Calibri" w:eastAsia="Times New Roman" w:hAnsi="Calibri" w:cs="Calibri"/>
                <w:color w:val="000000" w:themeColor="dark1"/>
                <w:kern w:val="24"/>
                <w:sz w:val="36"/>
                <w:szCs w:val="36"/>
                <w:lang w:eastAsia="ru-RU"/>
              </w:rPr>
              <w:t>.</w:t>
            </w:r>
            <w:proofErr w:type="gramEnd"/>
            <w:r w:rsidRPr="00F95E63">
              <w:rPr>
                <w:rFonts w:ascii="Calibri" w:eastAsia="Times New Roman" w:hAnsi="Calibri" w:cs="Calibri"/>
                <w:color w:val="000000" w:themeColor="dark1"/>
                <w:kern w:val="24"/>
                <w:sz w:val="36"/>
                <w:szCs w:val="36"/>
                <w:lang w:eastAsia="ru-RU"/>
              </w:rPr>
              <w:t xml:space="preserve"> </w:t>
            </w:r>
            <w:proofErr w:type="gramStart"/>
            <w:r w:rsidRPr="00F95E63">
              <w:rPr>
                <w:rFonts w:ascii="Calibri" w:eastAsia="Times New Roman" w:hAnsi="Calibri" w:cs="Calibri"/>
                <w:color w:val="000000" w:themeColor="dark1"/>
                <w:kern w:val="24"/>
                <w:sz w:val="36"/>
                <w:szCs w:val="36"/>
                <w:lang w:eastAsia="ru-RU"/>
              </w:rPr>
              <w:t>м</w:t>
            </w:r>
            <w:proofErr w:type="gramEnd"/>
            <w:r w:rsidRPr="00F95E63">
              <w:rPr>
                <w:rFonts w:ascii="Calibri" w:eastAsia="Times New Roman" w:hAnsi="Calibri" w:cs="Calibri"/>
                <w:color w:val="000000" w:themeColor="dark1"/>
                <w:kern w:val="24"/>
                <w:sz w:val="36"/>
                <w:szCs w:val="36"/>
                <w:lang w:eastAsia="ru-RU"/>
              </w:rPr>
              <w:t>ест</w:t>
            </w:r>
          </w:p>
        </w:tc>
      </w:tr>
    </w:tbl>
    <w:p w:rsidR="00D0063D" w:rsidRDefault="00D0063D" w:rsidP="00F95E6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95E63" w:rsidRPr="00D0063D" w:rsidRDefault="00D0063D" w:rsidP="00F95E6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006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СЛАЙД 1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</w:p>
    <w:p w:rsidR="00F95E63" w:rsidRDefault="00F95E63" w:rsidP="00F95E6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Характерные нарушения  при проведении СУОТ:</w:t>
      </w:r>
    </w:p>
    <w:p w:rsidR="00F95E63" w:rsidRPr="00F95E63" w:rsidRDefault="00F95E63" w:rsidP="00F95E6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 проведение </w:t>
      </w:r>
      <w:proofErr w:type="gramStart"/>
      <w:r w:rsidRP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>внеплановой</w:t>
      </w:r>
      <w:proofErr w:type="gramEnd"/>
      <w:r w:rsidRP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>спецоценки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F95E63" w:rsidRPr="00F95E63" w:rsidRDefault="00F95E63" w:rsidP="00F95E6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>Нарушен</w:t>
      </w:r>
      <w:r w:rsidR="005E3BD4">
        <w:rPr>
          <w:rFonts w:ascii="Times New Roman" w:eastAsia="Times New Roman" w:hAnsi="Times New Roman" w:cs="Times New Roman"/>
          <w:sz w:val="32"/>
          <w:szCs w:val="32"/>
          <w:lang w:eastAsia="ru-RU"/>
        </w:rPr>
        <w:t>ие</w:t>
      </w:r>
      <w:r w:rsidRP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порядк</w:t>
      </w:r>
      <w:r w:rsidR="005E3BD4"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P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проведения </w:t>
      </w:r>
      <w:proofErr w:type="spellStart"/>
      <w:r w:rsidRP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>спецоценки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F95E63" w:rsidRPr="00F95E63" w:rsidRDefault="00F95E63" w:rsidP="00F95E6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Нарушение сроков предоставления декларации по результатам </w:t>
      </w:r>
      <w:proofErr w:type="spellStart"/>
      <w:r w:rsidRP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>спецоценки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F95E63" w:rsidRPr="00F95E63" w:rsidRDefault="00F95E63" w:rsidP="00F95E6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>Декларирование вакантных рабочих мест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F95E63" w:rsidRPr="00F95E63" w:rsidRDefault="00F95E63" w:rsidP="00F95E6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>Декларирование рабочих мест, указанных в пунктах 1,2,3 части 6 статьи 10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F95E63" w:rsidRPr="00F95E63" w:rsidRDefault="00F95E63" w:rsidP="00F95E6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Неправильное применение результатов проведения </w:t>
      </w:r>
      <w:proofErr w:type="spellStart"/>
      <w:r w:rsidRPr="00F95E63">
        <w:rPr>
          <w:rFonts w:ascii="Times New Roman" w:eastAsia="Times New Roman" w:hAnsi="Times New Roman" w:cs="Times New Roman"/>
          <w:sz w:val="32"/>
          <w:szCs w:val="32"/>
          <w:lang w:eastAsia="ru-RU"/>
        </w:rPr>
        <w:t>спецоценки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5E3BD4" w:rsidRDefault="005E3BD4" w:rsidP="00E7750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55F57" w:rsidRPr="00255F57" w:rsidRDefault="00255F57" w:rsidP="00E7750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55F5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СЛАЙД 12</w:t>
      </w:r>
    </w:p>
    <w:p w:rsidR="00776934" w:rsidRDefault="00776934" w:rsidP="00E7750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основании вышеизложенного, считаем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необходим</w:t>
      </w:r>
      <w:r w:rsidR="00255F57">
        <w:rPr>
          <w:rFonts w:ascii="Times New Roman" w:eastAsia="Times New Roman" w:hAnsi="Times New Roman" w:cs="Times New Roman"/>
          <w:sz w:val="32"/>
          <w:szCs w:val="32"/>
          <w:lang w:eastAsia="ru-RU"/>
        </w:rPr>
        <w:t>ым</w:t>
      </w:r>
      <w:proofErr w:type="gramEnd"/>
      <w:r w:rsidR="005E3BD4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сконцентрировать наши совместные усилия на:</w:t>
      </w:r>
    </w:p>
    <w:p w:rsidR="005508AA" w:rsidRPr="00255F57" w:rsidRDefault="00776934" w:rsidP="00776934">
      <w:pPr>
        <w:pStyle w:val="a4"/>
        <w:numPr>
          <w:ilvl w:val="0"/>
          <w:numId w:val="1"/>
        </w:numPr>
        <w:rPr>
          <w:sz w:val="32"/>
          <w:szCs w:val="32"/>
        </w:rPr>
      </w:pPr>
      <w:r w:rsidRPr="00255F57">
        <w:rPr>
          <w:sz w:val="32"/>
          <w:szCs w:val="32"/>
        </w:rPr>
        <w:t xml:space="preserve">Продолжить системную работу </w:t>
      </w:r>
      <w:r w:rsidR="00255F57" w:rsidRPr="00255F57">
        <w:rPr>
          <w:sz w:val="32"/>
          <w:szCs w:val="32"/>
        </w:rPr>
        <w:t>по проведению специальной оценки условий труда;</w:t>
      </w:r>
    </w:p>
    <w:p w:rsidR="00255F57" w:rsidRPr="00255F57" w:rsidRDefault="00255F57" w:rsidP="00255F57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32"/>
          <w:szCs w:val="32"/>
        </w:rPr>
      </w:pPr>
      <w:r w:rsidRPr="00255F57">
        <w:rPr>
          <w:sz w:val="32"/>
          <w:szCs w:val="32"/>
        </w:rPr>
        <w:t>выполнение последовательных и непрерывных мер (мероприятий) по предупреждению происшествий и случаев ухудшения состояния здоровья работников, производственного травматизма и профессиональных заболеваний, в том числе посредством управления профессиональными рисками;</w:t>
      </w:r>
    </w:p>
    <w:p w:rsidR="00776934" w:rsidRDefault="00255F57" w:rsidP="00776934">
      <w:pPr>
        <w:pStyle w:val="a4"/>
        <w:numPr>
          <w:ilvl w:val="0"/>
          <w:numId w:val="1"/>
        </w:numPr>
        <w:jc w:val="both"/>
        <w:textAlignment w:val="baseline"/>
        <w:rPr>
          <w:sz w:val="32"/>
          <w:szCs w:val="32"/>
        </w:rPr>
      </w:pPr>
      <w:r w:rsidRPr="00255F57">
        <w:rPr>
          <w:sz w:val="32"/>
          <w:szCs w:val="32"/>
        </w:rPr>
        <w:lastRenderedPageBreak/>
        <w:t xml:space="preserve">внедрение в организации системы самоконтроля посредством </w:t>
      </w:r>
      <w:proofErr w:type="spellStart"/>
      <w:r w:rsidRPr="00255F57">
        <w:rPr>
          <w:sz w:val="32"/>
          <w:szCs w:val="32"/>
        </w:rPr>
        <w:t>онлайнсервиса</w:t>
      </w:r>
      <w:proofErr w:type="spellEnd"/>
      <w:r w:rsidRPr="00255F57">
        <w:rPr>
          <w:sz w:val="32"/>
          <w:szCs w:val="32"/>
        </w:rPr>
        <w:t xml:space="preserve"> «Электронный инспектор»</w:t>
      </w:r>
      <w:r w:rsidR="005E3BD4">
        <w:rPr>
          <w:sz w:val="32"/>
          <w:szCs w:val="32"/>
        </w:rPr>
        <w:t>;</w:t>
      </w:r>
    </w:p>
    <w:p w:rsidR="005E3BD4" w:rsidRPr="00255F57" w:rsidRDefault="005E3BD4" w:rsidP="00776934">
      <w:pPr>
        <w:pStyle w:val="a4"/>
        <w:numPr>
          <w:ilvl w:val="0"/>
          <w:numId w:val="1"/>
        </w:numPr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>внедрение программы «нулевого травматизма» в   организациях.</w:t>
      </w:r>
      <w:bookmarkStart w:id="0" w:name="_GoBack"/>
      <w:bookmarkEnd w:id="0"/>
    </w:p>
    <w:p w:rsidR="00776934" w:rsidRDefault="00776934" w:rsidP="00E7750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51500" w:rsidRPr="00E77504" w:rsidRDefault="00951500" w:rsidP="00E7750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sectPr w:rsidR="00951500" w:rsidRPr="00E77504" w:rsidSect="009E7D28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C10EA"/>
    <w:multiLevelType w:val="hybridMultilevel"/>
    <w:tmpl w:val="100846E2"/>
    <w:lvl w:ilvl="0" w:tplc="A13281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20B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788F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3ACE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34D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D0F6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F29B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DAB3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6C08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588243C"/>
    <w:multiLevelType w:val="hybridMultilevel"/>
    <w:tmpl w:val="B8BA324C"/>
    <w:lvl w:ilvl="0" w:tplc="EED2A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DC9F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2AAE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00A5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522A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EADA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888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06E7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74A5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C1B"/>
    <w:rsid w:val="00171869"/>
    <w:rsid w:val="001C49CF"/>
    <w:rsid w:val="001E0B50"/>
    <w:rsid w:val="00255F57"/>
    <w:rsid w:val="002741F6"/>
    <w:rsid w:val="005508AA"/>
    <w:rsid w:val="005E3BD4"/>
    <w:rsid w:val="00730444"/>
    <w:rsid w:val="00776934"/>
    <w:rsid w:val="00886C1B"/>
    <w:rsid w:val="00951500"/>
    <w:rsid w:val="009D79EC"/>
    <w:rsid w:val="009E7D28"/>
    <w:rsid w:val="00D0063D"/>
    <w:rsid w:val="00DD776E"/>
    <w:rsid w:val="00E37A83"/>
    <w:rsid w:val="00E77504"/>
    <w:rsid w:val="00EE2788"/>
    <w:rsid w:val="00F13C1B"/>
    <w:rsid w:val="00F9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5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69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5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69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482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510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4743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1879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242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9135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9250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5580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33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7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ТеховаОА</dc:creator>
  <cp:lastModifiedBy>ТеховаОА</cp:lastModifiedBy>
  <cp:revision>9</cp:revision>
  <cp:lastPrinted>2019-01-22T08:57:00Z</cp:lastPrinted>
  <dcterms:created xsi:type="dcterms:W3CDTF">2019-01-22T06:23:00Z</dcterms:created>
  <dcterms:modified xsi:type="dcterms:W3CDTF">2019-01-22T11:03:00Z</dcterms:modified>
</cp:coreProperties>
</file>