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EC" w:rsidRDefault="000E05E6" w:rsidP="00C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46808" w:rsidRPr="00F33914">
        <w:rPr>
          <w:rFonts w:ascii="Times New Roman" w:hAnsi="Times New Roman" w:cs="Times New Roman"/>
          <w:sz w:val="28"/>
          <w:szCs w:val="28"/>
        </w:rPr>
        <w:t xml:space="preserve"> июня 2018 г. </w:t>
      </w:r>
      <w:bookmarkStart w:id="0" w:name="_GoBack"/>
      <w:proofErr w:type="spellStart"/>
      <w:r w:rsidR="00F86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</w:t>
      </w:r>
      <w:r>
        <w:rPr>
          <w:rFonts w:ascii="Times New Roman" w:hAnsi="Times New Roman" w:cs="Times New Roman"/>
          <w:sz w:val="28"/>
          <w:szCs w:val="28"/>
        </w:rPr>
        <w:t xml:space="preserve"> в Ставропольском крае Хохрякова</w:t>
      </w:r>
      <w:r>
        <w:rPr>
          <w:rFonts w:ascii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hAnsi="Times New Roman" w:cs="Times New Roman"/>
          <w:sz w:val="28"/>
          <w:szCs w:val="28"/>
        </w:rPr>
        <w:t>а Викторовна</w:t>
      </w:r>
      <w:r w:rsidR="00367A7E" w:rsidRPr="00F33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коллегии прокуратуры Ставропольского края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вопросу: «О состоянии законности и надзора при привлечении осужденных к лишению свободы к труду, исполнении решений судов о возмещении ими ущерба, выплат по </w:t>
      </w:r>
      <w:r w:rsidR="00697BEC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обязательствам, а также полноты мер, принимаемых судебными приставами к исполнению указанных судебных решений»</w:t>
      </w:r>
      <w:r w:rsidR="00697BEC">
        <w:rPr>
          <w:rFonts w:ascii="Times New Roman" w:hAnsi="Times New Roman" w:cs="Times New Roman"/>
          <w:sz w:val="28"/>
          <w:szCs w:val="28"/>
        </w:rPr>
        <w:t>.</w:t>
      </w:r>
    </w:p>
    <w:p w:rsidR="000E05E6" w:rsidRDefault="00697BEC" w:rsidP="00C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заседания принято решение </w:t>
      </w:r>
      <w:r>
        <w:rPr>
          <w:rFonts w:ascii="Times New Roman" w:hAnsi="Times New Roman" w:cs="Times New Roman"/>
          <w:sz w:val="28"/>
          <w:szCs w:val="28"/>
        </w:rPr>
        <w:t>проверить в порядке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 закона в исправительных колониях края при привлечении осужденных к оплачиваемому труду</w:t>
      </w:r>
      <w:r>
        <w:rPr>
          <w:rFonts w:ascii="Times New Roman" w:hAnsi="Times New Roman" w:cs="Times New Roman"/>
          <w:sz w:val="28"/>
          <w:szCs w:val="28"/>
        </w:rPr>
        <w:t xml:space="preserve"> в декабре 2018 года. При установлении нарушений закона принимать весь комплекс мер реагирования.</w:t>
      </w:r>
    </w:p>
    <w:p w:rsidR="005C0C0B" w:rsidRDefault="005C0C0B" w:rsidP="005C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0013D3"/>
    <w:rsid w:val="000E05E6"/>
    <w:rsid w:val="000F23B8"/>
    <w:rsid w:val="002E66F5"/>
    <w:rsid w:val="00310452"/>
    <w:rsid w:val="003123B3"/>
    <w:rsid w:val="00355B39"/>
    <w:rsid w:val="00367A7E"/>
    <w:rsid w:val="00406328"/>
    <w:rsid w:val="005C0C0B"/>
    <w:rsid w:val="00697BEC"/>
    <w:rsid w:val="00735602"/>
    <w:rsid w:val="00742797"/>
    <w:rsid w:val="00840B89"/>
    <w:rsid w:val="008E7A78"/>
    <w:rsid w:val="00946808"/>
    <w:rsid w:val="0097457C"/>
    <w:rsid w:val="009A4867"/>
    <w:rsid w:val="00A504A0"/>
    <w:rsid w:val="00C73620"/>
    <w:rsid w:val="00C932A9"/>
    <w:rsid w:val="00DD2700"/>
    <w:rsid w:val="00DE4DC8"/>
    <w:rsid w:val="00E842ED"/>
    <w:rsid w:val="00EE6A29"/>
    <w:rsid w:val="00F33914"/>
    <w:rsid w:val="00F54990"/>
    <w:rsid w:val="00F84066"/>
    <w:rsid w:val="00F86D95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  <w:style w:type="paragraph" w:styleId="a5">
    <w:name w:val="Normal (Web)"/>
    <w:basedOn w:val="a"/>
    <w:uiPriority w:val="99"/>
    <w:semiHidden/>
    <w:unhideWhenUsed/>
    <w:rsid w:val="005C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3</cp:revision>
  <dcterms:created xsi:type="dcterms:W3CDTF">2018-07-04T12:54:00Z</dcterms:created>
  <dcterms:modified xsi:type="dcterms:W3CDTF">2018-07-04T12:55:00Z</dcterms:modified>
</cp:coreProperties>
</file>